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D5" w:rsidRDefault="004B37D5" w:rsidP="00D6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4B37D5" w:rsidRDefault="004B37D5" w:rsidP="00D6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4B37D5" w:rsidRDefault="004B37D5" w:rsidP="00D6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ЛОТОШИНСКОГО РАЙОНА</w:t>
      </w:r>
    </w:p>
    <w:p w:rsidR="004B37D5" w:rsidRDefault="004B37D5" w:rsidP="00D66F82">
      <w:pPr>
        <w:jc w:val="center"/>
        <w:rPr>
          <w:b/>
          <w:sz w:val="28"/>
          <w:szCs w:val="28"/>
        </w:rPr>
      </w:pPr>
    </w:p>
    <w:p w:rsidR="004B37D5" w:rsidRDefault="004B37D5" w:rsidP="00D66F8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4B37D5" w:rsidRDefault="004B37D5" w:rsidP="00D66F82">
      <w:pPr>
        <w:rPr>
          <w:b/>
          <w:sz w:val="26"/>
          <w:szCs w:val="26"/>
        </w:rPr>
      </w:pPr>
    </w:p>
    <w:p w:rsidR="004B37D5" w:rsidRPr="00D66F82" w:rsidRDefault="004B37D5" w:rsidP="00D66F82">
      <w:pPr>
        <w:rPr>
          <w:sz w:val="28"/>
          <w:szCs w:val="28"/>
        </w:rPr>
      </w:pPr>
      <w:r w:rsidRPr="00D66F82">
        <w:rPr>
          <w:sz w:val="28"/>
          <w:szCs w:val="28"/>
        </w:rPr>
        <w:t>от 29 июля 2019 года</w:t>
      </w:r>
      <w:r w:rsidRPr="00D66F82">
        <w:rPr>
          <w:sz w:val="28"/>
          <w:szCs w:val="28"/>
        </w:rPr>
        <w:tab/>
      </w:r>
      <w:r w:rsidRPr="00D66F82">
        <w:rPr>
          <w:sz w:val="28"/>
          <w:szCs w:val="28"/>
        </w:rPr>
        <w:tab/>
      </w:r>
      <w:r w:rsidRPr="00D66F82">
        <w:rPr>
          <w:sz w:val="28"/>
          <w:szCs w:val="28"/>
        </w:rPr>
        <w:tab/>
      </w:r>
      <w:r w:rsidRPr="00D66F82">
        <w:rPr>
          <w:sz w:val="28"/>
          <w:szCs w:val="28"/>
        </w:rPr>
        <w:tab/>
      </w:r>
      <w:r w:rsidRPr="00D66F82">
        <w:rPr>
          <w:sz w:val="28"/>
          <w:szCs w:val="28"/>
        </w:rPr>
        <w:tab/>
      </w:r>
      <w:r w:rsidRPr="00D66F82">
        <w:rPr>
          <w:sz w:val="28"/>
          <w:szCs w:val="28"/>
        </w:rPr>
        <w:tab/>
        <w:t xml:space="preserve">  </w:t>
      </w:r>
      <w:r w:rsidRPr="00D66F82">
        <w:rPr>
          <w:sz w:val="28"/>
          <w:szCs w:val="28"/>
        </w:rPr>
        <w:tab/>
        <w:t xml:space="preserve">          №  79/7</w:t>
      </w:r>
    </w:p>
    <w:p w:rsidR="004B37D5" w:rsidRPr="00D66F82" w:rsidRDefault="004B37D5" w:rsidP="00D66F82">
      <w:pPr>
        <w:ind w:firstLine="900"/>
        <w:jc w:val="center"/>
        <w:rPr>
          <w:bCs/>
          <w:sz w:val="28"/>
          <w:szCs w:val="28"/>
        </w:rPr>
      </w:pPr>
    </w:p>
    <w:p w:rsidR="004B37D5" w:rsidRPr="00D66F82" w:rsidRDefault="004B37D5" w:rsidP="00D66F82">
      <w:pPr>
        <w:pStyle w:val="BodyText2"/>
        <w:rPr>
          <w:b/>
          <w:szCs w:val="28"/>
        </w:rPr>
      </w:pPr>
      <w:r w:rsidRPr="00D66F82">
        <w:rPr>
          <w:b/>
          <w:szCs w:val="28"/>
        </w:rPr>
        <w:t>Об отказе в регистрации Магомедовой Анжеле Зияевне, выдвинутой в порядке самовыдвижения, кандидатом в депутаты Совета депутатов городского округа Лотошино по двухмандатному избирательному округу № 1 на выборах депутатов Совета депутатов городского округа Лотошино, назначенных на 08 сентября 2019 года</w:t>
      </w:r>
    </w:p>
    <w:p w:rsidR="004B37D5" w:rsidRPr="00D66F82" w:rsidRDefault="004B37D5" w:rsidP="00D66F82">
      <w:pPr>
        <w:pStyle w:val="BodyTextIndent2"/>
        <w:rPr>
          <w:sz w:val="28"/>
          <w:szCs w:val="28"/>
        </w:rPr>
      </w:pPr>
    </w:p>
    <w:p w:rsidR="004B37D5" w:rsidRPr="00D66F82" w:rsidRDefault="004B37D5" w:rsidP="00D66F82">
      <w:pPr>
        <w:ind w:firstLine="708"/>
        <w:jc w:val="both"/>
        <w:rPr>
          <w:sz w:val="28"/>
          <w:szCs w:val="28"/>
        </w:rPr>
      </w:pPr>
      <w:r w:rsidRPr="00D66F82">
        <w:rPr>
          <w:sz w:val="28"/>
          <w:szCs w:val="28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 1 Магомедовой Анжелы Зияевны, выдвинутой в порядке самовыдвижения, при сборе подписей, оформления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Лотошинского района установила следующее.</w:t>
      </w:r>
    </w:p>
    <w:p w:rsidR="004B37D5" w:rsidRPr="00D66F82" w:rsidRDefault="004B37D5" w:rsidP="00D66F82">
      <w:pPr>
        <w:ind w:firstLine="708"/>
        <w:jc w:val="both"/>
        <w:rPr>
          <w:sz w:val="28"/>
          <w:szCs w:val="28"/>
        </w:rPr>
      </w:pPr>
      <w:r w:rsidRPr="00D66F82">
        <w:rPr>
          <w:sz w:val="28"/>
          <w:szCs w:val="28"/>
        </w:rPr>
        <w:t>В установленный срок, статьей 30 закона Московской области от 04.06.2013 № 46/2013-ОЗ «О муниципальных выборах в Московской области», Магомедовой Анжелой Зияевной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городского округа Лотошино по двухмандатному избирательному округу № 1, назначенных на 08 сентября 2019 года.</w:t>
      </w:r>
    </w:p>
    <w:p w:rsidR="004B37D5" w:rsidRPr="00D66F82" w:rsidRDefault="004B37D5" w:rsidP="00D66F8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D66F82">
        <w:rPr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D66F82">
        <w:rPr>
          <w:sz w:val="28"/>
          <w:szCs w:val="28"/>
        </w:rPr>
        <w:t xml:space="preserve">от 04.06.2013 № 46/2013-ОЗ </w:t>
      </w:r>
      <w:r w:rsidRPr="00D66F82">
        <w:rPr>
          <w:color w:val="000000"/>
          <w:sz w:val="28"/>
          <w:szCs w:val="28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  от 27.06.2019 № 27/3 минимальное количество подписей избирателей по двухмандатному избирательному округу №1,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D66F82">
        <w:rPr>
          <w:sz w:val="28"/>
          <w:szCs w:val="28"/>
        </w:rPr>
        <w:t xml:space="preserve">Проверке  подлежат все представленные подписи. </w:t>
      </w:r>
      <w:r w:rsidRPr="00D66F82">
        <w:rPr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 </w:t>
      </w:r>
      <w:r w:rsidRPr="00D66F82">
        <w:rPr>
          <w:sz w:val="28"/>
          <w:szCs w:val="28"/>
        </w:rPr>
        <w:t>Магомедовой Анжелой Зияевной</w:t>
      </w:r>
      <w:r w:rsidRPr="00D66F82">
        <w:rPr>
          <w:color w:val="000000"/>
          <w:sz w:val="28"/>
          <w:szCs w:val="28"/>
          <w:shd w:val="clear" w:color="auto" w:fill="FFFFFF"/>
          <w:lang w:eastAsia="en-US"/>
        </w:rPr>
        <w:t xml:space="preserve"> заявлено 14 (четырнадцать) подписей избирателей, представлено 14 (четырнадцать) подписей избирателей.</w:t>
      </w:r>
    </w:p>
    <w:p w:rsidR="004B37D5" w:rsidRPr="00D66F82" w:rsidRDefault="004B37D5" w:rsidP="00D66F82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D66F82">
        <w:rPr>
          <w:sz w:val="28"/>
          <w:szCs w:val="28"/>
          <w:lang w:eastAsia="en-US"/>
        </w:rPr>
        <w:t xml:space="preserve">В результате проведенной проверки составлен итоговый протокол  Рабочей группы по проверке подписей избирателей, оформления подписных листов, 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 от 29.07.2019 № 10 (прилагается). </w:t>
      </w:r>
    </w:p>
    <w:p w:rsidR="004B37D5" w:rsidRPr="00D66F82" w:rsidRDefault="004B37D5" w:rsidP="00D66F82">
      <w:pPr>
        <w:snapToGrid w:val="0"/>
        <w:ind w:firstLine="567"/>
        <w:jc w:val="both"/>
        <w:rPr>
          <w:sz w:val="28"/>
          <w:szCs w:val="28"/>
          <w:lang w:eastAsia="en-US"/>
        </w:rPr>
      </w:pPr>
      <w:r w:rsidRPr="00D66F82">
        <w:rPr>
          <w:sz w:val="28"/>
          <w:szCs w:val="28"/>
          <w:lang w:eastAsia="en-US"/>
        </w:rPr>
        <w:t>Старшим экспертом отделения по экспертно-криминалистическому обеспечению отдела МВД России по Лотошинскому району ЭКЦ ГУ МВД России по Московской области майором полиции Шпановым Анатолием Владимировичем (далее – эксперт) проведено исследование подписных листов и установлено:</w:t>
      </w:r>
    </w:p>
    <w:p w:rsidR="004B37D5" w:rsidRPr="00D66F82" w:rsidRDefault="004B37D5" w:rsidP="00D66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6F82">
        <w:rPr>
          <w:sz w:val="28"/>
          <w:szCs w:val="28"/>
        </w:rPr>
        <w:t xml:space="preserve">дата внесения подписи выполнена избирателем несобственноручно </w:t>
      </w:r>
      <w:r w:rsidRPr="00D66F82">
        <w:rPr>
          <w:color w:val="000000"/>
          <w:sz w:val="28"/>
          <w:szCs w:val="28"/>
          <w:lang w:eastAsia="en-US"/>
        </w:rPr>
        <w:t>(строки №№ 1,2,3 подписного листа №1, строки №№ 1,2,3 подписного листа №2, строки №№ 1,2,3 подписного листа №3, строки №№ 1,2,3 подписного листа №4, строки №№ 1,2,3 подписного листа №5)</w:t>
      </w:r>
      <w:r w:rsidRPr="00D66F82">
        <w:rPr>
          <w:sz w:val="28"/>
          <w:szCs w:val="28"/>
        </w:rPr>
        <w:t>;</w:t>
      </w:r>
    </w:p>
    <w:p w:rsidR="004B37D5" w:rsidRPr="00D66F82" w:rsidRDefault="004B37D5" w:rsidP="00D66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6F82">
        <w:rPr>
          <w:sz w:val="28"/>
          <w:szCs w:val="28"/>
        </w:rPr>
        <w:t>сведения о лице, осуществлявшем сбор подписей избирателей не внесены им собственноручно (</w:t>
      </w:r>
      <w:r w:rsidRPr="00D66F82">
        <w:rPr>
          <w:color w:val="000000"/>
          <w:sz w:val="28"/>
          <w:szCs w:val="28"/>
          <w:lang w:eastAsia="en-US"/>
        </w:rPr>
        <w:t>подписные листы №№ 1, 2, 3, 4, 5).</w:t>
      </w:r>
    </w:p>
    <w:p w:rsidR="004B37D5" w:rsidRPr="00D66F82" w:rsidRDefault="004B37D5" w:rsidP="00D66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6F82">
        <w:rPr>
          <w:sz w:val="28"/>
          <w:szCs w:val="28"/>
          <w:lang w:eastAsia="en-US"/>
        </w:rPr>
        <w:t xml:space="preserve">В результате проведенной проверки признаны недействительными 14 (четырнадцать) подписей избирателей, от общего количества подписей (14), представленных </w:t>
      </w:r>
      <w:r w:rsidRPr="00D66F82">
        <w:rPr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</w:t>
      </w:r>
      <w:r w:rsidRPr="00D66F82">
        <w:rPr>
          <w:sz w:val="28"/>
          <w:szCs w:val="28"/>
        </w:rPr>
        <w:t>Магомедовой Анжелой Зияевной</w:t>
      </w:r>
      <w:r w:rsidRPr="00D66F82">
        <w:rPr>
          <w:sz w:val="28"/>
          <w:szCs w:val="28"/>
          <w:lang w:eastAsia="en-US"/>
        </w:rPr>
        <w:t>, по следующим основаниям (причинам):</w:t>
      </w:r>
      <w:r w:rsidRPr="00D66F82">
        <w:rPr>
          <w:sz w:val="28"/>
          <w:szCs w:val="28"/>
        </w:rPr>
        <w:t xml:space="preserve"> </w:t>
      </w:r>
    </w:p>
    <w:p w:rsidR="004B37D5" w:rsidRPr="00D66F82" w:rsidRDefault="004B37D5" w:rsidP="00D66F8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D66F82">
        <w:rPr>
          <w:sz w:val="28"/>
          <w:szCs w:val="28"/>
          <w:lang w:eastAsia="en-US"/>
        </w:rPr>
        <w:t xml:space="preserve"> </w:t>
      </w:r>
      <w:r w:rsidRPr="00D66F82">
        <w:rPr>
          <w:sz w:val="28"/>
          <w:szCs w:val="28"/>
        </w:rPr>
        <w:t xml:space="preserve">дата внесения подписи выполнена избирателем несобственноручно </w:t>
      </w:r>
      <w:r w:rsidRPr="00D66F82">
        <w:rPr>
          <w:color w:val="000000"/>
          <w:sz w:val="28"/>
          <w:szCs w:val="28"/>
          <w:lang w:eastAsia="en-US"/>
        </w:rPr>
        <w:t xml:space="preserve">(строки №№ 1,2,3 подписного листа №1, строки №№ 1,2,3 подписного листа №2, строки №№ 1,2,3 подписного листа №3, строки №№ 1,2,3 подписного листа №4, строки №№ 1,2,3 подписного листа №5) </w:t>
      </w:r>
      <w:r w:rsidRPr="00D66F82">
        <w:rPr>
          <w:sz w:val="28"/>
          <w:szCs w:val="28"/>
        </w:rPr>
        <w:t>(</w:t>
      </w:r>
      <w:hyperlink r:id="rId5" w:history="1">
        <w:r w:rsidRPr="00D66F82">
          <w:rPr>
            <w:rStyle w:val="Hyperlink"/>
            <w:color w:val="auto"/>
            <w:sz w:val="28"/>
            <w:szCs w:val="28"/>
            <w:u w:val="none"/>
          </w:rPr>
          <w:t>п.п. «е» п.6.4 ст. 38</w:t>
        </w:r>
      </w:hyperlink>
      <w:r w:rsidRPr="00D66F82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D66F82">
        <w:rPr>
          <w:color w:val="000000"/>
          <w:sz w:val="28"/>
          <w:szCs w:val="28"/>
          <w:lang w:eastAsia="en-US"/>
        </w:rPr>
        <w:t xml:space="preserve">п.6 ч.14 ст.30 закона Московской области </w:t>
      </w:r>
      <w:r w:rsidRPr="00D66F82">
        <w:rPr>
          <w:sz w:val="28"/>
          <w:szCs w:val="28"/>
        </w:rPr>
        <w:t xml:space="preserve">от 04.06.2013 № 46/2013-ОЗ </w:t>
      </w:r>
      <w:r w:rsidRPr="00D66F82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D66F82">
        <w:rPr>
          <w:sz w:val="28"/>
          <w:szCs w:val="28"/>
        </w:rPr>
        <w:t>).</w:t>
      </w:r>
    </w:p>
    <w:p w:rsidR="004B37D5" w:rsidRPr="00D66F82" w:rsidRDefault="004B37D5" w:rsidP="00D66F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66F82">
        <w:rPr>
          <w:sz w:val="28"/>
          <w:szCs w:val="28"/>
        </w:rPr>
        <w:t>сведения о лице, осуществлявшем сбор подписей избирателей не внесены им собственноручно (</w:t>
      </w:r>
      <w:r w:rsidRPr="00D66F82">
        <w:rPr>
          <w:color w:val="000000"/>
          <w:sz w:val="28"/>
          <w:szCs w:val="28"/>
          <w:lang w:eastAsia="en-US"/>
        </w:rPr>
        <w:t xml:space="preserve">подписные листы №№ 1, 2, 3, 4, 5) </w:t>
      </w:r>
      <w:r w:rsidRPr="00D66F82">
        <w:rPr>
          <w:sz w:val="28"/>
          <w:szCs w:val="28"/>
          <w:lang w:eastAsia="en-US"/>
        </w:rPr>
        <w:t xml:space="preserve">(п.п. «з» п. 6.4 ст. 38 Федерального закона </w:t>
      </w:r>
      <w:r w:rsidRPr="00D66F82">
        <w:rPr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D66F82">
        <w:rPr>
          <w:color w:val="000000"/>
          <w:sz w:val="28"/>
          <w:szCs w:val="28"/>
          <w:lang w:eastAsia="en-US"/>
        </w:rPr>
        <w:t xml:space="preserve">п.8 ч.14 ст.30 закона Московской области </w:t>
      </w:r>
      <w:r w:rsidRPr="00D66F82">
        <w:rPr>
          <w:sz w:val="28"/>
          <w:szCs w:val="28"/>
        </w:rPr>
        <w:t xml:space="preserve">от 04.06.2013 № 46/2013-ОЗ </w:t>
      </w:r>
      <w:r w:rsidRPr="00D66F82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D66F82">
        <w:rPr>
          <w:sz w:val="28"/>
          <w:szCs w:val="28"/>
          <w:lang w:eastAsia="en-US"/>
        </w:rPr>
        <w:t>).</w:t>
      </w:r>
    </w:p>
    <w:p w:rsidR="004B37D5" w:rsidRPr="00D66F82" w:rsidRDefault="004B37D5" w:rsidP="00D66F82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D66F82">
        <w:rPr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действительными, составило 0 (ноль), что является недостаточным для регистрации </w:t>
      </w:r>
      <w:r w:rsidRPr="00D66F82">
        <w:rPr>
          <w:sz w:val="28"/>
          <w:szCs w:val="28"/>
        </w:rPr>
        <w:t>Магомедовой Анжелы Зияевны</w:t>
      </w:r>
      <w:r w:rsidRPr="00D66F82">
        <w:rPr>
          <w:sz w:val="28"/>
          <w:szCs w:val="28"/>
          <w:lang w:eastAsia="en-US"/>
        </w:rPr>
        <w:t>, выдвинутой в порядке самовыдвижения, кандидатом в депутаты Совета депутатов городского округа Лотошино по  двухмандатному избирательному округу №1, на выборах депутатов Совета депутатов городского округа Лотошино, назначенных на 08 сентября 2019 года.</w:t>
      </w:r>
    </w:p>
    <w:p w:rsidR="004B37D5" w:rsidRPr="00D66F82" w:rsidRDefault="004B37D5" w:rsidP="00D66F82">
      <w:pPr>
        <w:ind w:firstLine="567"/>
        <w:jc w:val="both"/>
        <w:rPr>
          <w:sz w:val="28"/>
          <w:szCs w:val="28"/>
        </w:rPr>
      </w:pPr>
      <w:r w:rsidRPr="00D66F82">
        <w:rPr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  подпунктом 8 пункта 24 статьи 30 закона Московской области от 04.06.2013 № 46/2013-ОЗ «О муниципальных выборах в Московской области», </w:t>
      </w:r>
      <w:r w:rsidRPr="00D66F82">
        <w:rPr>
          <w:sz w:val="28"/>
          <w:szCs w:val="28"/>
        </w:rPr>
        <w:t>Территориальная избирательная комиссия Лотошинского района</w:t>
      </w:r>
    </w:p>
    <w:p w:rsidR="004B37D5" w:rsidRPr="00D66F82" w:rsidRDefault="004B37D5" w:rsidP="00D66F82">
      <w:pPr>
        <w:pStyle w:val="Footer"/>
        <w:jc w:val="both"/>
        <w:rPr>
          <w:b/>
          <w:sz w:val="28"/>
          <w:szCs w:val="28"/>
        </w:rPr>
      </w:pPr>
      <w:r w:rsidRPr="00D66F82">
        <w:rPr>
          <w:b/>
          <w:sz w:val="28"/>
          <w:szCs w:val="28"/>
        </w:rPr>
        <w:t>РЕШИЛА:</w:t>
      </w:r>
    </w:p>
    <w:p w:rsidR="004B37D5" w:rsidRPr="00D66F82" w:rsidRDefault="004B37D5" w:rsidP="00D66F82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D66F82">
        <w:rPr>
          <w:sz w:val="28"/>
          <w:szCs w:val="28"/>
        </w:rPr>
        <w:t>1. Отказать в регистрации Магомедовой Анжеле Зияевне</w:t>
      </w:r>
      <w:r w:rsidRPr="00D66F82">
        <w:rPr>
          <w:sz w:val="28"/>
          <w:szCs w:val="28"/>
          <w:lang w:eastAsia="en-US"/>
        </w:rPr>
        <w:t>, 1966 года рождения, место жительства: Московская область, Лотошинский район, р.п. Лотошино,             ул. 2-я Комсомольская, д. 42, образование: высшее, место работы и должность:  ГБУЗ МО «Волоколамская ЦРБ», главный врач, выдвинутой в порядке самовыдвижения, кандидатом в депутаты Совета депутатов городского округа Лотошино по  двухмандатному избирательному округу №1, на выборах депутатов Совета депутатов городского округа Лотошино, назначенных на 08 сентября 2019 года.</w:t>
      </w:r>
      <w:r w:rsidRPr="00D66F82">
        <w:rPr>
          <w:sz w:val="28"/>
          <w:szCs w:val="28"/>
        </w:rPr>
        <w:t xml:space="preserve"> </w:t>
      </w:r>
    </w:p>
    <w:p w:rsidR="004B37D5" w:rsidRPr="00D66F82" w:rsidRDefault="004B37D5" w:rsidP="00D66F82">
      <w:pPr>
        <w:pStyle w:val="BodyText3"/>
        <w:ind w:firstLine="567"/>
        <w:jc w:val="both"/>
        <w:rPr>
          <w:b w:val="0"/>
          <w:szCs w:val="28"/>
        </w:rPr>
      </w:pPr>
      <w:r w:rsidRPr="00D66F82">
        <w:rPr>
          <w:b w:val="0"/>
          <w:szCs w:val="28"/>
        </w:rPr>
        <w:t>2. Выдать Магомедовой Анжеле Зияевне заверенную копию настоящего решения.</w:t>
      </w:r>
    </w:p>
    <w:p w:rsidR="004B37D5" w:rsidRPr="00D66F82" w:rsidRDefault="004B37D5" w:rsidP="00D66F82">
      <w:pPr>
        <w:pStyle w:val="BodyText3"/>
        <w:ind w:firstLine="567"/>
        <w:jc w:val="both"/>
        <w:rPr>
          <w:b w:val="0"/>
          <w:szCs w:val="28"/>
        </w:rPr>
      </w:pPr>
      <w:r w:rsidRPr="00D66F82">
        <w:rPr>
          <w:b w:val="0"/>
          <w:szCs w:val="28"/>
          <w:lang w:eastAsia="en-US"/>
        </w:rPr>
        <w:t xml:space="preserve">3. Направить в </w:t>
      </w:r>
      <w:bookmarkStart w:id="0" w:name="_GoBack"/>
      <w:bookmarkEnd w:id="0"/>
      <w:r w:rsidRPr="00D66F82">
        <w:rPr>
          <w:b w:val="0"/>
          <w:szCs w:val="28"/>
          <w:lang w:eastAsia="en-US"/>
        </w:rPr>
        <w:t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Магомедовой Анжелой Зияевной кандидатом в депутаты Совета депутатов городского округа Лотошино по двухмандатному  избирательному округу № 1, на выборах депутатов Совета депутатов городского округа Лотошино, назначенных на 08 сентября 2019 года.</w:t>
      </w:r>
    </w:p>
    <w:p w:rsidR="004B37D5" w:rsidRPr="00D66F82" w:rsidRDefault="004B37D5" w:rsidP="00D66F82">
      <w:pPr>
        <w:pStyle w:val="Heading2"/>
        <w:ind w:firstLine="567"/>
        <w:jc w:val="both"/>
        <w:rPr>
          <w:szCs w:val="28"/>
        </w:rPr>
      </w:pPr>
      <w:r w:rsidRPr="00D66F82">
        <w:rPr>
          <w:szCs w:val="28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4B37D5" w:rsidRPr="00D66F82" w:rsidRDefault="004B37D5" w:rsidP="00D66F82">
      <w:pPr>
        <w:pStyle w:val="Heading2"/>
        <w:ind w:firstLine="708"/>
        <w:jc w:val="both"/>
        <w:rPr>
          <w:szCs w:val="28"/>
        </w:rPr>
      </w:pPr>
      <w:r w:rsidRPr="00D66F82">
        <w:rPr>
          <w:szCs w:val="28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4B37D5" w:rsidRPr="00D66F82" w:rsidRDefault="004B37D5" w:rsidP="00D66F82">
      <w:pPr>
        <w:pStyle w:val="BodyText3"/>
        <w:rPr>
          <w:szCs w:val="28"/>
        </w:rPr>
      </w:pPr>
    </w:p>
    <w:p w:rsidR="004B37D5" w:rsidRPr="00D66F82" w:rsidRDefault="004B37D5" w:rsidP="00D66F82">
      <w:pPr>
        <w:ind w:right="1571"/>
        <w:rPr>
          <w:sz w:val="28"/>
          <w:szCs w:val="28"/>
        </w:rPr>
      </w:pPr>
    </w:p>
    <w:p w:rsidR="004B37D5" w:rsidRPr="00D66F82" w:rsidRDefault="004B37D5" w:rsidP="00D66F82">
      <w:pPr>
        <w:jc w:val="both"/>
        <w:rPr>
          <w:sz w:val="28"/>
          <w:szCs w:val="28"/>
        </w:rPr>
      </w:pPr>
      <w:r w:rsidRPr="00D66F82">
        <w:rPr>
          <w:sz w:val="28"/>
          <w:szCs w:val="28"/>
        </w:rPr>
        <w:t>Председатель</w:t>
      </w:r>
    </w:p>
    <w:p w:rsidR="004B37D5" w:rsidRPr="00D66F82" w:rsidRDefault="004B37D5" w:rsidP="00D66F82">
      <w:pPr>
        <w:jc w:val="both"/>
        <w:rPr>
          <w:sz w:val="28"/>
          <w:szCs w:val="28"/>
        </w:rPr>
      </w:pPr>
      <w:r w:rsidRPr="00D66F82">
        <w:rPr>
          <w:sz w:val="28"/>
          <w:szCs w:val="28"/>
        </w:rPr>
        <w:t>территориальной избирательной комиссии</w:t>
      </w:r>
      <w:r w:rsidRPr="00D66F82">
        <w:rPr>
          <w:sz w:val="28"/>
          <w:szCs w:val="28"/>
        </w:rPr>
        <w:tab/>
      </w:r>
      <w:r w:rsidRPr="00D66F82">
        <w:rPr>
          <w:sz w:val="28"/>
          <w:szCs w:val="28"/>
        </w:rPr>
        <w:tab/>
        <w:t xml:space="preserve">          </w:t>
      </w:r>
      <w:r w:rsidRPr="00D66F82">
        <w:rPr>
          <w:sz w:val="28"/>
          <w:szCs w:val="28"/>
        </w:rPr>
        <w:tab/>
        <w:t xml:space="preserve">       Н.А. Махлюев</w:t>
      </w:r>
    </w:p>
    <w:p w:rsidR="004B37D5" w:rsidRPr="00D66F82" w:rsidRDefault="004B37D5" w:rsidP="00D66F82">
      <w:pPr>
        <w:jc w:val="both"/>
        <w:rPr>
          <w:sz w:val="28"/>
          <w:szCs w:val="28"/>
        </w:rPr>
      </w:pPr>
    </w:p>
    <w:p w:rsidR="004B37D5" w:rsidRPr="00D66F82" w:rsidRDefault="004B37D5" w:rsidP="00D66F82">
      <w:pPr>
        <w:jc w:val="both"/>
        <w:rPr>
          <w:sz w:val="28"/>
          <w:szCs w:val="28"/>
        </w:rPr>
      </w:pPr>
      <w:r w:rsidRPr="00D66F82">
        <w:rPr>
          <w:sz w:val="28"/>
          <w:szCs w:val="28"/>
        </w:rPr>
        <w:t xml:space="preserve">Секретарь </w:t>
      </w:r>
    </w:p>
    <w:p w:rsidR="004B37D5" w:rsidRPr="00D66F82" w:rsidRDefault="004B37D5" w:rsidP="00D66F82">
      <w:pPr>
        <w:jc w:val="both"/>
        <w:rPr>
          <w:sz w:val="28"/>
          <w:szCs w:val="28"/>
        </w:rPr>
      </w:pPr>
      <w:r w:rsidRPr="00D66F82">
        <w:rPr>
          <w:sz w:val="28"/>
          <w:szCs w:val="28"/>
        </w:rPr>
        <w:t xml:space="preserve">территориальной избирательной комиссии                                   Л.В. Шленова               </w:t>
      </w:r>
    </w:p>
    <w:p w:rsidR="004B37D5" w:rsidRPr="00D66F82" w:rsidRDefault="004B37D5" w:rsidP="00D66F82">
      <w:pPr>
        <w:ind w:left="5040"/>
        <w:jc w:val="both"/>
        <w:rPr>
          <w:b/>
          <w:sz w:val="28"/>
          <w:szCs w:val="28"/>
        </w:rPr>
      </w:pPr>
    </w:p>
    <w:p w:rsidR="004B37D5" w:rsidRPr="00D66F82" w:rsidRDefault="004B37D5" w:rsidP="00D66F82">
      <w:pPr>
        <w:jc w:val="center"/>
        <w:rPr>
          <w:sz w:val="28"/>
          <w:szCs w:val="28"/>
        </w:rPr>
      </w:pPr>
    </w:p>
    <w:p w:rsidR="004B37D5" w:rsidRPr="00D66F82" w:rsidRDefault="004B37D5" w:rsidP="00D66F82">
      <w:pPr>
        <w:pStyle w:val="BodyText3"/>
        <w:ind w:left="-371"/>
        <w:jc w:val="both"/>
        <w:rPr>
          <w:szCs w:val="28"/>
        </w:rPr>
      </w:pPr>
    </w:p>
    <w:p w:rsidR="004B37D5" w:rsidRPr="00D66F82" w:rsidRDefault="004B37D5" w:rsidP="00D66F82">
      <w:pPr>
        <w:rPr>
          <w:szCs w:val="26"/>
        </w:rPr>
      </w:pPr>
    </w:p>
    <w:sectPr w:rsidR="004B37D5" w:rsidRPr="00D66F82" w:rsidSect="001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43B4"/>
    <w:rsid w:val="0000750B"/>
    <w:rsid w:val="000144F0"/>
    <w:rsid w:val="00021076"/>
    <w:rsid w:val="00025923"/>
    <w:rsid w:val="00033019"/>
    <w:rsid w:val="00034655"/>
    <w:rsid w:val="0004638C"/>
    <w:rsid w:val="0005065E"/>
    <w:rsid w:val="000611B7"/>
    <w:rsid w:val="000615B3"/>
    <w:rsid w:val="00086466"/>
    <w:rsid w:val="000958CD"/>
    <w:rsid w:val="000A5DF3"/>
    <w:rsid w:val="000D0A81"/>
    <w:rsid w:val="000F0C83"/>
    <w:rsid w:val="001011CF"/>
    <w:rsid w:val="0010261A"/>
    <w:rsid w:val="00142596"/>
    <w:rsid w:val="00155AAC"/>
    <w:rsid w:val="00157DBF"/>
    <w:rsid w:val="00193653"/>
    <w:rsid w:val="001A4AFE"/>
    <w:rsid w:val="001B5C23"/>
    <w:rsid w:val="001C33C3"/>
    <w:rsid w:val="001E6CCE"/>
    <w:rsid w:val="002071DC"/>
    <w:rsid w:val="002116A1"/>
    <w:rsid w:val="00216B50"/>
    <w:rsid w:val="00244A97"/>
    <w:rsid w:val="002624C3"/>
    <w:rsid w:val="00263E79"/>
    <w:rsid w:val="00273D15"/>
    <w:rsid w:val="002B5C35"/>
    <w:rsid w:val="002C18D5"/>
    <w:rsid w:val="002E146B"/>
    <w:rsid w:val="00306CE7"/>
    <w:rsid w:val="00312923"/>
    <w:rsid w:val="003227D3"/>
    <w:rsid w:val="003262D8"/>
    <w:rsid w:val="003456AC"/>
    <w:rsid w:val="00374C3D"/>
    <w:rsid w:val="00375575"/>
    <w:rsid w:val="00387F37"/>
    <w:rsid w:val="003964EC"/>
    <w:rsid w:val="003B03A2"/>
    <w:rsid w:val="003E2B98"/>
    <w:rsid w:val="00410705"/>
    <w:rsid w:val="004247F0"/>
    <w:rsid w:val="00431106"/>
    <w:rsid w:val="00452B84"/>
    <w:rsid w:val="004578CD"/>
    <w:rsid w:val="00482812"/>
    <w:rsid w:val="004B37D5"/>
    <w:rsid w:val="004C474F"/>
    <w:rsid w:val="004F4210"/>
    <w:rsid w:val="004F5007"/>
    <w:rsid w:val="005302E1"/>
    <w:rsid w:val="00535D81"/>
    <w:rsid w:val="00546CF4"/>
    <w:rsid w:val="00551268"/>
    <w:rsid w:val="00586A49"/>
    <w:rsid w:val="005A7E95"/>
    <w:rsid w:val="005B74F4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D5F59"/>
    <w:rsid w:val="006D60D2"/>
    <w:rsid w:val="006E623B"/>
    <w:rsid w:val="006E65B4"/>
    <w:rsid w:val="006F35F7"/>
    <w:rsid w:val="006F55EC"/>
    <w:rsid w:val="00702BD1"/>
    <w:rsid w:val="00715FD8"/>
    <w:rsid w:val="00721197"/>
    <w:rsid w:val="00757C9B"/>
    <w:rsid w:val="00767F9C"/>
    <w:rsid w:val="00770264"/>
    <w:rsid w:val="00773B6D"/>
    <w:rsid w:val="0078216A"/>
    <w:rsid w:val="00794B7C"/>
    <w:rsid w:val="007A32F5"/>
    <w:rsid w:val="007A66F2"/>
    <w:rsid w:val="007B53A4"/>
    <w:rsid w:val="007E3D39"/>
    <w:rsid w:val="00806680"/>
    <w:rsid w:val="00810756"/>
    <w:rsid w:val="0082214B"/>
    <w:rsid w:val="00860058"/>
    <w:rsid w:val="00881B45"/>
    <w:rsid w:val="00882A09"/>
    <w:rsid w:val="00887094"/>
    <w:rsid w:val="008A50EB"/>
    <w:rsid w:val="008B3FF4"/>
    <w:rsid w:val="008B48AB"/>
    <w:rsid w:val="008C6335"/>
    <w:rsid w:val="00905330"/>
    <w:rsid w:val="00910599"/>
    <w:rsid w:val="009136AB"/>
    <w:rsid w:val="0093496C"/>
    <w:rsid w:val="00945118"/>
    <w:rsid w:val="00963F15"/>
    <w:rsid w:val="00970531"/>
    <w:rsid w:val="00975EBA"/>
    <w:rsid w:val="00980903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33C99"/>
    <w:rsid w:val="00A51812"/>
    <w:rsid w:val="00A66989"/>
    <w:rsid w:val="00A70FFE"/>
    <w:rsid w:val="00A85D00"/>
    <w:rsid w:val="00AB6434"/>
    <w:rsid w:val="00AB65F9"/>
    <w:rsid w:val="00AD6A3B"/>
    <w:rsid w:val="00AD716F"/>
    <w:rsid w:val="00AF1D6B"/>
    <w:rsid w:val="00AF6CD4"/>
    <w:rsid w:val="00AF7648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BF3140"/>
    <w:rsid w:val="00C116DD"/>
    <w:rsid w:val="00C12DF8"/>
    <w:rsid w:val="00C657D1"/>
    <w:rsid w:val="00C904DA"/>
    <w:rsid w:val="00C94E43"/>
    <w:rsid w:val="00CA2D1A"/>
    <w:rsid w:val="00CC7942"/>
    <w:rsid w:val="00D2059C"/>
    <w:rsid w:val="00D21378"/>
    <w:rsid w:val="00D448B9"/>
    <w:rsid w:val="00D529CB"/>
    <w:rsid w:val="00D56110"/>
    <w:rsid w:val="00D66F82"/>
    <w:rsid w:val="00D67AB3"/>
    <w:rsid w:val="00D732F4"/>
    <w:rsid w:val="00D81322"/>
    <w:rsid w:val="00D82A42"/>
    <w:rsid w:val="00DA3394"/>
    <w:rsid w:val="00DD28C8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C21DD"/>
    <w:rsid w:val="00ED2CEA"/>
    <w:rsid w:val="00ED330F"/>
    <w:rsid w:val="00EE1C99"/>
    <w:rsid w:val="00F07EA0"/>
    <w:rsid w:val="00F11008"/>
    <w:rsid w:val="00F112EB"/>
    <w:rsid w:val="00F126FA"/>
    <w:rsid w:val="00F24E44"/>
    <w:rsid w:val="00F303AD"/>
    <w:rsid w:val="00F52194"/>
    <w:rsid w:val="00F52B3E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86466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6466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46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6466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646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  <w:style w:type="character" w:styleId="Hyperlink">
    <w:name w:val="Hyperlink"/>
    <w:basedOn w:val="DefaultParagraphFont"/>
    <w:uiPriority w:val="99"/>
    <w:rsid w:val="00D66F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5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1D2144593F0BFF352B7EB49A5EC711CDDA406DF733FD9B4EF314FE9FC1001E7070ABF82659C3018FAB1F9CFE7A6FC76DF442C44B746EDBLEQ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666</TotalTime>
  <Pages>3</Pages>
  <Words>1074</Words>
  <Characters>6122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18</cp:revision>
  <cp:lastPrinted>2019-07-31T13:13:00Z</cp:lastPrinted>
  <dcterms:created xsi:type="dcterms:W3CDTF">2019-07-27T11:02:00Z</dcterms:created>
  <dcterms:modified xsi:type="dcterms:W3CDTF">2019-07-31T13:13:00Z</dcterms:modified>
</cp:coreProperties>
</file>